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Theme="majorEastAsia" w:hAnsiTheme="majorEastAsia" w:eastAsiaTheme="majorEastAsia" w:cstheme="majorEastAsia"/>
          <w:b/>
          <w:bCs/>
          <w:color w:val="C00000"/>
          <w:sz w:val="36"/>
          <w:szCs w:val="44"/>
          <w:highlight w:val="yellow"/>
        </w:rPr>
      </w:pPr>
      <w:r>
        <w:rPr>
          <w:rFonts w:hint="eastAsia" w:asciiTheme="majorEastAsia" w:hAnsiTheme="majorEastAsia" w:eastAsiaTheme="majorEastAsia" w:cstheme="majorEastAsia"/>
          <w:b/>
          <w:bCs/>
          <w:color w:val="C00000"/>
          <w:sz w:val="36"/>
          <w:szCs w:val="44"/>
          <w:highlight w:val="yellow"/>
          <w:lang w:eastAsia="zh-CN"/>
        </w:rPr>
        <w:t>梦回西游超变版本</w:t>
      </w:r>
      <w:r>
        <w:rPr>
          <w:rFonts w:hint="eastAsia" w:asciiTheme="majorEastAsia" w:hAnsiTheme="majorEastAsia" w:eastAsiaTheme="majorEastAsia" w:cstheme="majorEastAsia"/>
          <w:b/>
          <w:bCs/>
          <w:color w:val="C00000"/>
          <w:sz w:val="36"/>
          <w:szCs w:val="44"/>
          <w:highlight w:val="yellow"/>
        </w:rPr>
        <w:t>攻略</w:t>
      </w:r>
    </w:p>
    <w:p>
      <w:pPr>
        <w:jc w:val="center"/>
        <w:rPr>
          <w:rFonts w:hint="eastAsia" w:asciiTheme="majorEastAsia" w:hAnsiTheme="majorEastAsia" w:eastAsiaTheme="majorEastAsia" w:cstheme="majorEastAsia"/>
          <w:b/>
          <w:bCs/>
          <w:color w:val="C00000"/>
          <w:sz w:val="36"/>
          <w:szCs w:val="44"/>
          <w:highlight w:val="yellow"/>
          <w:lang w:eastAsia="zh-CN"/>
        </w:rPr>
      </w:pPr>
    </w:p>
    <w:p>
      <w:pPr>
        <w:pStyle w:val="12"/>
        <w:snapToGrid w:val="0"/>
        <w:spacing w:before="60" w:after="60" w:line="312" w:lineRule="auto"/>
        <w:ind w:firstLine="0" w:firstLineChars="0"/>
        <w:jc w:val="left"/>
        <w:rPr>
          <w:rFonts w:hint="eastAsia" w:ascii="宋体" w:hAnsi="宋体" w:eastAsia="宋体" w:cs="宋体"/>
          <w:b/>
          <w:bCs/>
          <w:color w:val="C00000"/>
          <w:sz w:val="30"/>
          <w:szCs w:val="30"/>
          <w:highlight w:val="yellow"/>
        </w:rPr>
      </w:pPr>
      <w:r>
        <w:rPr>
          <w:rFonts w:hint="eastAsia" w:ascii="宋体" w:hAnsi="宋体" w:eastAsia="宋体" w:cs="宋体"/>
          <w:b/>
          <w:bCs/>
          <w:color w:val="C00000"/>
          <w:sz w:val="30"/>
          <w:szCs w:val="30"/>
          <w:highlight w:val="yellow"/>
        </w:rPr>
        <w:t>入门攻略</w:t>
      </w:r>
    </w:p>
    <w:p>
      <w:pPr>
        <w:numPr>
          <w:ilvl w:val="0"/>
          <w:numId w:val="1"/>
        </w:numPr>
        <w:snapToGrid w:val="0"/>
        <w:spacing w:before="60" w:after="60" w:line="312" w:lineRule="auto"/>
        <w:jc w:val="left"/>
        <w:rPr>
          <w:rFonts w:hint="eastAsia" w:asciiTheme="minorEastAsia" w:hAnsiTheme="minorEastAsia" w:cstheme="minorEastAsia"/>
          <w:b w:val="0"/>
          <w:bCs w:val="0"/>
          <w:color w:val="000000" w:themeColor="text1"/>
          <w:sz w:val="24"/>
          <w:szCs w:val="24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领取福利七日签到领取</w:t>
      </w:r>
      <w:r>
        <w:rPr>
          <w:rFonts w:hint="eastAsia" w:asciiTheme="minorEastAsia" w:hAnsiTheme="minorEastAsia" w:cstheme="minorEastAsia"/>
          <w:b w:val="0"/>
          <w:bCs w:val="0"/>
          <w:color w:val="000000" w:themeColor="text1"/>
          <w:sz w:val="24"/>
          <w:szCs w:val="24"/>
          <w:lang w:eastAsia="zh-CN"/>
          <w14:textFill>
            <w14:solidFill>
              <w14:schemeClr w14:val="tx1"/>
            </w14:solidFill>
          </w14:textFill>
        </w:rPr>
        <w:t>初级装备套装，第三天更有超级宠物</w:t>
      </w:r>
    </w:p>
    <w:p>
      <w:pPr>
        <w:numPr>
          <w:ilvl w:val="0"/>
          <w:numId w:val="0"/>
        </w:numPr>
        <w:snapToGrid w:val="0"/>
        <w:spacing w:before="60" w:after="60" w:line="312" w:lineRule="auto"/>
        <w:jc w:val="left"/>
        <w:rPr>
          <w:rFonts w:hint="eastAsia" w:asciiTheme="minorEastAsia" w:hAnsiTheme="minorEastAsia" w:cstheme="minorEastAsia"/>
          <w:b w:val="0"/>
          <w:bCs w:val="0"/>
          <w:color w:val="000000" w:themeColor="text1"/>
          <w:sz w:val="24"/>
          <w:szCs w:val="24"/>
          <w:lang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6690" cy="3134360"/>
            <wp:effectExtent l="0" t="0" r="10160" b="889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13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napToGrid w:val="0"/>
        <w:spacing w:before="60" w:after="60" w:line="312" w:lineRule="auto"/>
        <w:jc w:val="left"/>
        <w:rPr>
          <w:rFonts w:hint="eastAsia" w:asciiTheme="minorEastAsia" w:hAnsiTheme="minorEastAsia" w:eastAsiaTheme="minorEastAsia" w:cstheme="minorEastAsia"/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</w:p>
    <w:p>
      <w:pPr>
        <w:numPr>
          <w:ilvl w:val="0"/>
          <w:numId w:val="1"/>
        </w:numPr>
        <w:snapToGrid w:val="0"/>
        <w:spacing w:before="60" w:after="60" w:line="312" w:lineRule="auto"/>
        <w:jc w:val="left"/>
        <w:rPr>
          <w:rFonts w:hint="eastAsia" w:asciiTheme="minorEastAsia" w:hAnsiTheme="minorEastAsia" w:eastAsiaTheme="minorEastAsia" w:cstheme="minorEastAsia"/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cstheme="minorEastAsia"/>
          <w:b w:val="0"/>
          <w:bCs w:val="0"/>
          <w:color w:val="000000" w:themeColor="text1"/>
          <w:sz w:val="24"/>
          <w:szCs w:val="24"/>
          <w:lang w:eastAsia="zh-CN"/>
          <w14:textFill>
            <w14:solidFill>
              <w14:schemeClr w14:val="tx1"/>
            </w14:solidFill>
          </w14:textFill>
        </w:rPr>
        <w:t>领取福利首充礼包获取</w:t>
      </w:r>
      <w:r>
        <w:rPr>
          <w:rFonts w:hint="eastAsia" w:asciiTheme="minorEastAsia" w:hAnsiTheme="minorEastAsia" w:cstheme="minorEastAsia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16技能</w:t>
      </w:r>
      <w:r>
        <w:rPr>
          <w:rFonts w:hint="eastAsia" w:asciiTheme="minorEastAsia" w:hAnsiTheme="minorEastAsia" w:cstheme="minorEastAsia"/>
          <w:b w:val="0"/>
          <w:bCs w:val="0"/>
          <w:color w:val="000000" w:themeColor="text1"/>
          <w:sz w:val="24"/>
          <w:szCs w:val="24"/>
          <w:lang w:eastAsia="zh-CN"/>
          <w14:textFill>
            <w14:solidFill>
              <w14:schemeClr w14:val="tx1"/>
            </w14:solidFill>
          </w14:textFill>
        </w:rPr>
        <w:t>超级大海龟</w:t>
      </w:r>
    </w:p>
    <w:p>
      <w:pPr>
        <w:widowControl w:val="0"/>
        <w:numPr>
          <w:ilvl w:val="0"/>
          <w:numId w:val="0"/>
        </w:numPr>
        <w:snapToGrid w:val="0"/>
        <w:spacing w:before="60" w:after="60" w:line="312" w:lineRule="auto"/>
        <w:jc w:val="left"/>
      </w:pPr>
      <w:r>
        <w:drawing>
          <wp:inline distT="0" distB="0" distL="114300" distR="114300">
            <wp:extent cx="5270500" cy="3260725"/>
            <wp:effectExtent l="0" t="0" r="6350" b="1587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26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snapToGrid w:val="0"/>
        <w:spacing w:before="60" w:after="60" w:line="312" w:lineRule="auto"/>
        <w:ind w:left="0" w:leftChars="0" w:firstLine="0" w:firstLineChars="0"/>
        <w:jc w:val="left"/>
        <w:rPr>
          <w:rFonts w:hint="eastAsia" w:asciiTheme="minorEastAsia" w:hAnsiTheme="minorEastAsia" w:eastAsiaTheme="minorEastAsia" w:cstheme="minorEastAsia"/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等级满</w:t>
      </w:r>
      <w:r>
        <w:rPr>
          <w:rFonts w:hint="eastAsia" w:asciiTheme="minorEastAsia" w:hAnsiTheme="minorEastAsia" w:cstheme="minorEastAsia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12</w:t>
      </w:r>
      <w:r>
        <w:rPr>
          <w:rFonts w:hint="eastAsia" w:asciiTheme="minorEastAsia" w:hAnsiTheme="minorEastAsia" w:eastAsiaTheme="minorEastAsia" w:cstheme="minorEastAsia"/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0可以世界说话，抓鬼活跃必须做完，加帮派点技能。</w:t>
      </w:r>
    </w:p>
    <w:p>
      <w:pPr>
        <w:numPr>
          <w:ilvl w:val="0"/>
          <w:numId w:val="0"/>
        </w:numPr>
        <w:snapToGrid w:val="0"/>
        <w:spacing w:before="60" w:after="60" w:line="312" w:lineRule="auto"/>
        <w:ind w:leftChars="0"/>
        <w:jc w:val="left"/>
        <w:rPr>
          <w:rFonts w:hint="eastAsia" w:asciiTheme="minorEastAsia" w:hAnsiTheme="minorEastAsia" w:eastAsiaTheme="minorEastAsia" w:cstheme="minorEastAsia"/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7960" cy="3295015"/>
            <wp:effectExtent l="0" t="0" r="8890" b="63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295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snapToGrid w:val="0"/>
        <w:spacing w:before="60" w:after="60" w:line="312" w:lineRule="auto"/>
        <w:ind w:left="0" w:leftChars="0" w:firstLine="0" w:firstLineChars="0"/>
        <w:jc w:val="left"/>
        <w:rPr>
          <w:rFonts w:hint="eastAsia" w:asciiTheme="minorEastAsia" w:hAnsiTheme="minorEastAsia" w:eastAsiaTheme="minorEastAsia" w:cstheme="minorEastAsia"/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开启一条龙任务，组队去每日一条龙</w:t>
      </w:r>
      <w:r>
        <w:rPr>
          <w:rFonts w:hint="eastAsia" w:asciiTheme="minorEastAsia" w:hAnsiTheme="minorEastAsia" w:cstheme="minorEastAsia"/>
          <w:b w:val="0"/>
          <w:bCs w:val="0"/>
          <w:color w:val="000000" w:themeColor="text1"/>
          <w:sz w:val="24"/>
          <w:szCs w:val="24"/>
          <w:lang w:eastAsia="zh-CN"/>
          <w14:textFill>
            <w14:solidFill>
              <w14:schemeClr w14:val="tx1"/>
            </w14:solidFill>
          </w14:textFill>
        </w:rPr>
        <w:t>，点击即可传送</w:t>
      </w:r>
    </w:p>
    <w:p>
      <w:pPr>
        <w:numPr>
          <w:ilvl w:val="0"/>
          <w:numId w:val="0"/>
        </w:numPr>
        <w:snapToGrid w:val="0"/>
        <w:spacing w:before="60" w:after="60" w:line="312" w:lineRule="auto"/>
        <w:ind w:leftChars="0"/>
        <w:jc w:val="left"/>
        <w:rPr>
          <w:rFonts w:hint="eastAsia" w:asciiTheme="minorEastAsia" w:hAnsiTheme="minorEastAsia" w:eastAsiaTheme="minorEastAsia" w:cstheme="minorEastAsia"/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7325" cy="2965450"/>
            <wp:effectExtent l="0" t="0" r="9525" b="635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96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snapToGrid w:val="0"/>
        <w:spacing w:before="60" w:after="60" w:line="312" w:lineRule="auto"/>
        <w:ind w:left="0" w:leftChars="0" w:firstLine="0" w:firstLineChars="0"/>
        <w:jc w:val="left"/>
        <w:rPr>
          <w:rFonts w:hint="eastAsia" w:asciiTheme="minorEastAsia" w:hAnsiTheme="minorEastAsia" w:cstheme="minorEastAsia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cstheme="minorEastAsia"/>
          <w:b w:val="0"/>
          <w:bCs w:val="0"/>
          <w:color w:val="000000" w:themeColor="text1"/>
          <w:sz w:val="24"/>
          <w:szCs w:val="24"/>
          <w:lang w:eastAsia="zh-CN"/>
          <w14:textFill>
            <w14:solidFill>
              <w14:schemeClr w14:val="tx1"/>
            </w14:solidFill>
          </w14:textFill>
        </w:rPr>
        <w:t>邮箱领取福利金钥匙</w:t>
      </w:r>
      <w:r>
        <w:rPr>
          <w:rFonts w:hint="eastAsia" w:asciiTheme="minorEastAsia" w:hAnsiTheme="minorEastAsia" w:cstheme="minorEastAsia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10条，去龙宫抽装备、宠物</w:t>
      </w:r>
    </w:p>
    <w:p>
      <w:pPr>
        <w:snapToGrid w:val="0"/>
        <w:spacing w:before="60" w:after="60" w:line="312" w:lineRule="auto"/>
        <w:jc w:val="left"/>
        <w:rPr>
          <w:rFonts w:hint="default" w:asciiTheme="minorEastAsia" w:hAnsiTheme="minorEastAsia" w:eastAsiaTheme="minorEastAsia" w:cstheme="minorEastAsia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六、</w:t>
      </w:r>
      <w:r>
        <w:rPr>
          <w:rFonts w:hint="eastAsia" w:asciiTheme="minorEastAsia" w:hAnsiTheme="minorEastAsia" w:cstheme="minorEastAsia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VIP福利地图（3-5层金币）（6-8层材料）（9-11层装备）</w:t>
      </w:r>
    </w:p>
    <w:p>
      <w:pPr>
        <w:snapToGrid w:val="0"/>
        <w:spacing w:before="60" w:after="60" w:line="312" w:lineRule="auto"/>
        <w:jc w:val="left"/>
        <w:rPr>
          <w:rFonts w:hint="default" w:asciiTheme="minorEastAsia" w:hAnsiTheme="minorEastAsia" w:cstheme="minorEastAsia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cstheme="minorEastAsia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七、</w:t>
      </w:r>
      <w:r>
        <w:rPr>
          <w:rFonts w:hint="default" w:asciiTheme="minorEastAsia" w:hAnsiTheme="minorEastAsia" w:cstheme="minorEastAsia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高等装备划分：130.140.150.</w:t>
      </w:r>
      <w:r>
        <w:rPr>
          <w:rFonts w:hint="eastAsia" w:asciiTheme="minorEastAsia" w:hAnsiTheme="minorEastAsia" w:cstheme="minorEastAsia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160.170.180.190.200.210.220.230.240.250</w:t>
      </w:r>
    </w:p>
    <w:p>
      <w:pPr>
        <w:snapToGrid w:val="0"/>
        <w:spacing w:before="60" w:after="60" w:line="312" w:lineRule="auto"/>
        <w:jc w:val="left"/>
        <w:rPr>
          <w:rFonts w:hint="eastAsia" w:asciiTheme="minorEastAsia" w:hAnsiTheme="minorEastAsia" w:cstheme="minorEastAsia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cstheme="minorEastAsia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八、本服为组队服·别想着单干</w:t>
      </w:r>
    </w:p>
    <w:p>
      <w:pPr>
        <w:snapToGrid w:val="0"/>
        <w:spacing w:before="60" w:after="60" w:line="312" w:lineRule="auto"/>
        <w:jc w:val="left"/>
        <w:rPr>
          <w:rFonts w:hint="eastAsia" w:asciiTheme="minorEastAsia" w:hAnsiTheme="minorEastAsia" w:cstheme="minorEastAsia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snapToGrid w:val="0"/>
        <w:spacing w:before="60" w:after="60" w:line="312" w:lineRule="auto"/>
        <w:jc w:val="left"/>
        <w:rPr>
          <w:rFonts w:hint="default" w:asciiTheme="minorEastAsia" w:hAnsiTheme="minorEastAsia" w:cstheme="minorEastAsia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snapToGrid w:val="0"/>
        <w:spacing w:before="60" w:after="60" w:line="312" w:lineRule="auto"/>
        <w:jc w:val="left"/>
        <w:rPr>
          <w:rFonts w:hint="eastAsia" w:asciiTheme="minorEastAsia" w:hAnsiTheme="minorEastAsia" w:cstheme="minorEastAsia"/>
          <w:b/>
          <w:bCs/>
          <w:color w:val="C00000"/>
          <w:sz w:val="24"/>
          <w:szCs w:val="24"/>
          <w:highlight w:val="yellow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color w:val="C00000"/>
          <w:sz w:val="24"/>
          <w:szCs w:val="24"/>
          <w:highlight w:val="yellow"/>
          <w:lang w:val="en-US" w:eastAsia="zh-CN"/>
        </w:rPr>
        <w:t>邀请新人进群/推广福利：（每天推广三个平台送500后台币）</w:t>
      </w:r>
    </w:p>
    <w:p>
      <w:pPr>
        <w:snapToGrid w:val="0"/>
        <w:spacing w:before="60" w:after="60" w:line="312" w:lineRule="auto"/>
        <w:jc w:val="left"/>
        <w:rPr>
          <w:rFonts w:hint="eastAsia" w:asciiTheme="minorEastAsia" w:hAnsiTheme="minorEastAsia" w:cstheme="minorEastAsia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cstheme="minorEastAsia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邀请5人：送金币10亿</w:t>
      </w:r>
    </w:p>
    <w:p>
      <w:pPr>
        <w:snapToGrid w:val="0"/>
        <w:spacing w:before="60" w:after="60" w:line="312" w:lineRule="auto"/>
        <w:jc w:val="left"/>
        <w:rPr>
          <w:rFonts w:hint="eastAsia" w:asciiTheme="minorEastAsia" w:hAnsiTheme="minorEastAsia" w:cstheme="minorEastAsia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cstheme="minorEastAsia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邀请10人：送8.0宠物任选一个</w:t>
      </w:r>
    </w:p>
    <w:p>
      <w:pPr>
        <w:snapToGrid w:val="0"/>
        <w:spacing w:before="60" w:after="60" w:line="312" w:lineRule="auto"/>
        <w:jc w:val="left"/>
        <w:rPr>
          <w:rFonts w:hint="eastAsia" w:asciiTheme="minorEastAsia" w:hAnsiTheme="minorEastAsia" w:cstheme="minorEastAsia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cstheme="minorEastAsia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邀请15人：送220级装备一套</w:t>
      </w:r>
      <w:bookmarkStart w:id="0" w:name="_GoBack"/>
      <w:bookmarkEnd w:id="0"/>
    </w:p>
    <w:p>
      <w:pPr>
        <w:snapToGrid w:val="0"/>
        <w:spacing w:before="60" w:after="60" w:line="312" w:lineRule="auto"/>
        <w:jc w:val="left"/>
        <w:rPr>
          <w:rFonts w:hint="default" w:asciiTheme="minorEastAsia" w:hAnsiTheme="minorEastAsia" w:cstheme="minorEastAsia"/>
          <w:b/>
          <w:bCs/>
          <w:color w:val="C00000"/>
          <w:sz w:val="84"/>
          <w:szCs w:val="84"/>
          <w:highlight w:val="yellow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邀请20人：送3阶男神/3阶女神坐骑任选</w:t>
      </w:r>
    </w:p>
    <w:p>
      <w:pPr>
        <w:snapToGrid w:val="0"/>
        <w:spacing w:before="60" w:after="60" w:line="312" w:lineRule="auto"/>
        <w:jc w:val="left"/>
        <w:rPr>
          <w:rFonts w:hint="eastAsia" w:asciiTheme="minorEastAsia" w:hAnsiTheme="minorEastAsia" w:cstheme="minorEastAsia"/>
          <w:b/>
          <w:bCs/>
          <w:color w:val="C00000"/>
          <w:sz w:val="24"/>
          <w:szCs w:val="24"/>
          <w:highlight w:val="yellow"/>
          <w:lang w:val="en-US" w:eastAsia="zh-CN"/>
        </w:rPr>
      </w:pPr>
    </w:p>
    <w:p>
      <w:pPr>
        <w:snapToGrid w:val="0"/>
        <w:spacing w:before="60" w:after="60" w:line="312" w:lineRule="auto"/>
        <w:jc w:val="left"/>
        <w:rPr>
          <w:rFonts w:hint="eastAsia" w:asciiTheme="minorEastAsia" w:hAnsiTheme="minorEastAsia" w:cstheme="minorEastAsia"/>
          <w:b/>
          <w:bCs/>
          <w:color w:val="C00000"/>
          <w:sz w:val="24"/>
          <w:szCs w:val="24"/>
          <w:highlight w:val="yellow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color w:val="C00000"/>
          <w:sz w:val="24"/>
          <w:szCs w:val="24"/>
          <w:highlight w:val="yellow"/>
          <w:lang w:val="en-US" w:eastAsia="zh-CN"/>
        </w:rPr>
        <w:t>进阶攻略必看：本服无限熔炼（金币服）</w:t>
      </w:r>
    </w:p>
    <w:p>
      <w:pPr>
        <w:snapToGrid w:val="0"/>
        <w:spacing w:before="60" w:after="60" w:line="312" w:lineRule="auto"/>
        <w:jc w:val="left"/>
        <w:rPr>
          <w:rFonts w:hint="eastAsia" w:asciiTheme="minorEastAsia" w:hAnsiTheme="minorEastAsia" w:cstheme="minorEastAsia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C00000"/>
          <w:sz w:val="24"/>
          <w:szCs w:val="24"/>
          <w:highlight w:val="yellow"/>
          <w:lang w:val="en-US" w:eastAsia="zh-CN"/>
        </w:rPr>
        <w:t>等级提升技巧：</w:t>
      </w:r>
      <w:r>
        <w:rPr>
          <w:rFonts w:hint="eastAsia" w:asciiTheme="minorEastAsia" w:hAnsiTheme="minorEastAsia" w:cstheme="minorEastAsia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组队去抓鬼或打经验泡泡</w:t>
      </w:r>
    </w:p>
    <w:p>
      <w:pPr>
        <w:snapToGrid w:val="0"/>
        <w:spacing w:before="60" w:after="60" w:line="312" w:lineRule="auto"/>
        <w:jc w:val="left"/>
        <w:rPr>
          <w:rFonts w:hint="eastAsia" w:asciiTheme="minorEastAsia" w:hAnsiTheme="minorEastAsia" w:cstheme="minorEastAsia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C00000"/>
          <w:sz w:val="24"/>
          <w:szCs w:val="24"/>
          <w:highlight w:val="yellow"/>
          <w:lang w:val="en-US" w:eastAsia="zh-CN"/>
        </w:rPr>
        <w:t>梦回帝印、虎符进阶技巧</w:t>
      </w:r>
      <w:r>
        <w:rPr>
          <w:rFonts w:hint="eastAsia" w:asciiTheme="minorEastAsia" w:hAnsiTheme="minorEastAsia" w:cstheme="minorEastAsia"/>
          <w:b/>
          <w:bCs/>
          <w:color w:val="000000" w:themeColor="text1"/>
          <w:sz w:val="24"/>
          <w:szCs w:val="24"/>
          <w:highlight w:val="yellow"/>
          <w:lang w:val="en-US" w:eastAsia="zh-CN"/>
          <w14:textFill>
            <w14:solidFill>
              <w14:schemeClr w14:val="tx1"/>
            </w14:solidFill>
          </w14:textFill>
        </w:rPr>
        <w:t>：</w:t>
      </w:r>
      <w:r>
        <w:rPr>
          <w:rFonts w:hint="eastAsia" w:asciiTheme="minorEastAsia" w:hAnsiTheme="minorEastAsia" w:cstheme="minorEastAsia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BOSS掉落进阶材料前往长安寻找NPC进阶</w:t>
      </w:r>
    </w:p>
    <w:p>
      <w:pPr>
        <w:snapToGrid w:val="0"/>
        <w:spacing w:before="60" w:after="60" w:line="312" w:lineRule="auto"/>
        <w:jc w:val="left"/>
        <w:rPr>
          <w:rFonts w:hint="default" w:asciiTheme="minorEastAsia" w:hAnsiTheme="minorEastAsia" w:cstheme="minorEastAsia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4310" cy="2961005"/>
            <wp:effectExtent l="0" t="0" r="2540" b="1079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napToGrid w:val="0"/>
        <w:spacing w:before="60" w:after="60" w:line="312" w:lineRule="auto"/>
        <w:jc w:val="left"/>
        <w:rPr>
          <w:rFonts w:hint="eastAsia" w:asciiTheme="minorEastAsia" w:hAnsiTheme="minorEastAsia" w:cstheme="minorEastAsia"/>
          <w:b/>
          <w:bCs/>
          <w:color w:val="C00000"/>
          <w:sz w:val="24"/>
          <w:szCs w:val="24"/>
          <w:highlight w:val="yellow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color w:val="C00000"/>
          <w:sz w:val="24"/>
          <w:szCs w:val="24"/>
          <w:highlight w:val="yellow"/>
          <w:lang w:val="en-US" w:eastAsia="zh-CN"/>
        </w:rPr>
        <w:t>顶级宠物5.0合成技巧：</w:t>
      </w:r>
      <w:r>
        <w:rPr>
          <w:rFonts w:hint="eastAsia" w:asciiTheme="minorEastAsia" w:hAnsiTheme="minorEastAsia" w:cstheme="minorEastAsia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群文件看掉落表，需要宠物碎片及神兜兜合成，再不行去打金钥匙抽奖去。</w:t>
      </w:r>
    </w:p>
    <w:p>
      <w:pPr>
        <w:snapToGrid w:val="0"/>
        <w:spacing w:before="60" w:after="60" w:line="312" w:lineRule="auto"/>
        <w:jc w:val="left"/>
        <w:rPr>
          <w:rFonts w:hint="eastAsia" w:asciiTheme="minorEastAsia" w:hAnsiTheme="minorEastAsia" w:cstheme="minorEastAsia"/>
          <w:b/>
          <w:bCs/>
          <w:color w:val="C00000"/>
          <w:sz w:val="24"/>
          <w:szCs w:val="24"/>
          <w:highlight w:val="yellow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color w:val="C00000"/>
          <w:sz w:val="24"/>
          <w:szCs w:val="24"/>
          <w:highlight w:val="yellow"/>
          <w:lang w:val="en-US" w:eastAsia="zh-CN"/>
        </w:rPr>
        <w:t>BOSS难度区分明细：</w:t>
      </w:r>
    </w:p>
    <w:p>
      <w:pPr>
        <w:snapToGrid w:val="0"/>
        <w:spacing w:before="60" w:after="60" w:line="312" w:lineRule="auto"/>
        <w:jc w:val="left"/>
        <w:rPr>
          <w:rFonts w:hint="eastAsia" w:asciiTheme="minorEastAsia" w:hAnsiTheme="minorEastAsia" w:cstheme="minorEastAsia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cstheme="minorEastAsia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地图BOSS：巡山小妖、巡山老妖、三妖王、仙宠下凡、幼儿园恶霸、猪哥奔月、天神下凡、地煞星、天罡星、玉皇大帝、世界BOSS</w:t>
      </w:r>
    </w:p>
    <w:p>
      <w:pPr>
        <w:snapToGrid w:val="0"/>
        <w:spacing w:before="60" w:after="60" w:line="312" w:lineRule="auto"/>
        <w:jc w:val="left"/>
        <w:rPr>
          <w:rFonts w:hint="eastAsia" w:asciiTheme="minorEastAsia" w:hAnsiTheme="minorEastAsia" w:cstheme="minorEastAsia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cstheme="minorEastAsia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梦回城：白骨夫人、暴走悟空、暗黑冰龙、无名剑圣</w:t>
      </w:r>
    </w:p>
    <w:p>
      <w:pPr>
        <w:snapToGrid w:val="0"/>
        <w:spacing w:before="60" w:after="60" w:line="312" w:lineRule="auto"/>
        <w:jc w:val="left"/>
        <w:rPr>
          <w:rFonts w:hint="eastAsia" w:asciiTheme="minorEastAsia" w:hAnsiTheme="minorEastAsia" w:cstheme="minorEastAsia"/>
          <w:b/>
          <w:bCs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C00000"/>
          <w:sz w:val="24"/>
          <w:szCs w:val="24"/>
          <w:highlight w:val="yellow"/>
          <w:lang w:val="en-US" w:eastAsia="zh-CN"/>
        </w:rPr>
        <w:t>福利BOSS系列：</w:t>
      </w:r>
    </w:p>
    <w:p>
      <w:pPr>
        <w:snapToGrid w:val="0"/>
        <w:spacing w:before="60" w:after="60" w:line="312" w:lineRule="auto"/>
        <w:jc w:val="left"/>
        <w:rPr>
          <w:rFonts w:hint="default" w:asciiTheme="minorEastAsia" w:hAnsiTheme="minorEastAsia" w:cstheme="minorEastAsia"/>
          <w:b w:val="0"/>
          <w:bCs w:val="0"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cstheme="minorEastAsia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3-5层VIP、6-8层VIP、9-11层VIP、泡泡王、新人泡泡、经验泡泡</w:t>
      </w:r>
    </w:p>
    <w:p>
      <w:pPr>
        <w:snapToGrid w:val="0"/>
        <w:spacing w:before="60" w:after="60" w:line="312" w:lineRule="auto"/>
        <w:jc w:val="left"/>
        <w:rPr>
          <w:rFonts w:hint="eastAsia" w:asciiTheme="minorEastAsia" w:hAnsiTheme="minorEastAsia" w:cstheme="minorEastAsia"/>
          <w:b/>
          <w:bCs/>
          <w:color w:val="C00000"/>
          <w:sz w:val="28"/>
          <w:szCs w:val="28"/>
          <w:highlight w:val="yellow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color w:val="C00000"/>
          <w:sz w:val="28"/>
          <w:szCs w:val="28"/>
          <w:highlight w:val="yellow"/>
          <w:lang w:val="en-US" w:eastAsia="zh-CN"/>
        </w:rPr>
        <w:t>进服福利：</w:t>
      </w:r>
    </w:p>
    <w:p>
      <w:pPr>
        <w:snapToGrid w:val="0"/>
        <w:spacing w:before="60" w:after="60" w:line="312" w:lineRule="auto"/>
        <w:jc w:val="left"/>
        <w:rPr>
          <w:rFonts w:hint="eastAsia" w:asciiTheme="minorEastAsia" w:hAnsiTheme="minorEastAsia" w:cstheme="minorEastAsia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cstheme="minorEastAsia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邮箱、每日签到、VIP首充、进服130级套、一阶帝印、一阶虎符、金钥匙10条、转生丹1.2.3</w:t>
      </w:r>
    </w:p>
    <w:p>
      <w:pPr>
        <w:jc w:val="center"/>
        <w:rPr>
          <w:rFonts w:hint="eastAsia" w:asciiTheme="minorEastAsia" w:hAnsiTheme="minorEastAsia" w:cstheme="minorEastAsia"/>
          <w:b/>
          <w:bCs/>
          <w:color w:val="C00000"/>
          <w:sz w:val="72"/>
          <w:szCs w:val="72"/>
          <w:highlight w:val="yellow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color w:val="C00000"/>
          <w:sz w:val="72"/>
          <w:szCs w:val="72"/>
          <w:highlight w:val="yellow"/>
          <w:lang w:val="en-US" w:eastAsia="zh-CN"/>
        </w:rPr>
        <w:t>玩法一览表</w:t>
      </w:r>
    </w:p>
    <w:p>
      <w:pPr>
        <w:rPr>
          <w:rFonts w:hint="eastAsia" w:asciiTheme="minorEastAsia" w:hAnsiTheme="minorEastAsia" w:cstheme="minorEastAsia"/>
          <w:b/>
          <w:bCs/>
          <w:color w:val="C00000"/>
          <w:sz w:val="28"/>
          <w:szCs w:val="28"/>
          <w:highlight w:val="yellow"/>
          <w:lang w:val="en-US" w:eastAsia="zh-CN"/>
        </w:rPr>
      </w:pPr>
    </w:p>
    <w:p>
      <w:pPr>
        <w:rPr>
          <w:rFonts w:hint="default" w:asciiTheme="minorEastAsia" w:hAnsiTheme="minorEastAsia" w:cstheme="minorEastAsia"/>
          <w:b/>
          <w:bCs/>
          <w:color w:val="C00000"/>
          <w:sz w:val="28"/>
          <w:szCs w:val="28"/>
          <w:highlight w:val="yellow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color w:val="C00000"/>
          <w:sz w:val="28"/>
          <w:szCs w:val="28"/>
          <w:highlight w:val="yellow"/>
          <w:lang w:val="en-US" w:eastAsia="zh-CN"/>
        </w:rPr>
        <w:t>任务：顶级BOSS专区（长安进入---梦回机械城）</w:t>
      </w:r>
    </w:p>
    <w:p>
      <w:pPr>
        <w:rPr>
          <w:rFonts w:hint="eastAsia" w:asciiTheme="minorEastAsia" w:hAnsiTheme="minorEastAsia" w:cstheme="minorEastAsia"/>
          <w:b/>
          <w:bCs/>
          <w:color w:val="C00000"/>
          <w:sz w:val="28"/>
          <w:szCs w:val="28"/>
          <w:highlight w:val="yellow"/>
          <w:lang w:val="en-US" w:eastAsia="zh-CN"/>
        </w:rPr>
      </w:pPr>
      <w:r>
        <w:drawing>
          <wp:inline distT="0" distB="0" distL="114300" distR="114300">
            <wp:extent cx="5267325" cy="2945130"/>
            <wp:effectExtent l="0" t="0" r="9525" b="762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94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widowControl/>
        <w:shd w:val="clear" w:color="auto" w:fill="FFFFFF"/>
        <w:spacing w:beforeAutospacing="0" w:afterAutospacing="0" w:line="374" w:lineRule="atLeast"/>
        <w:rPr>
          <w:rFonts w:hint="default"/>
          <w:lang w:val="en-US" w:eastAsia="zh-CN"/>
        </w:rPr>
      </w:pPr>
    </w:p>
    <w:p>
      <w:pPr>
        <w:pStyle w:val="5"/>
        <w:widowControl/>
        <w:shd w:val="clear" w:color="auto" w:fill="FFFFFF"/>
        <w:spacing w:beforeAutospacing="0" w:afterAutospacing="0" w:line="374" w:lineRule="atLeast"/>
        <w:rPr>
          <w:rFonts w:hint="default"/>
          <w:lang w:val="en-US" w:eastAsia="zh-CN"/>
        </w:rPr>
      </w:pPr>
    </w:p>
    <w:p>
      <w:pPr>
        <w:rPr>
          <w:rFonts w:hint="eastAsia" w:asciiTheme="minorEastAsia" w:hAnsiTheme="minorEastAsia" w:cstheme="minorEastAsia"/>
          <w:b/>
          <w:bCs/>
          <w:color w:val="C00000"/>
          <w:sz w:val="28"/>
          <w:szCs w:val="28"/>
          <w:highlight w:val="yellow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color w:val="C00000"/>
          <w:sz w:val="28"/>
          <w:szCs w:val="28"/>
          <w:highlight w:val="yellow"/>
          <w:lang w:val="en-US" w:eastAsia="zh-CN"/>
        </w:rPr>
        <w:t>队长福利：</w:t>
      </w: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70500" cy="3369310"/>
            <wp:effectExtent l="0" t="0" r="6350" b="254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36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Theme="minorEastAsia" w:hAnsiTheme="minorEastAsia" w:cstheme="minorEastAsia"/>
          <w:b/>
          <w:bCs/>
          <w:color w:val="C00000"/>
          <w:sz w:val="28"/>
          <w:szCs w:val="28"/>
          <w:highlight w:val="yellow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color w:val="C00000"/>
          <w:sz w:val="28"/>
          <w:szCs w:val="28"/>
          <w:highlight w:val="yellow"/>
          <w:lang w:val="en-US" w:eastAsia="zh-CN"/>
        </w:rPr>
        <w:t>装备无限熔炼：熔炼魂翼、铃铛即可（洗四维属性）</w:t>
      </w:r>
    </w:p>
    <w:p>
      <w:r>
        <w:drawing>
          <wp:inline distT="0" distB="0" distL="114300" distR="114300">
            <wp:extent cx="2596515" cy="2449830"/>
            <wp:effectExtent l="0" t="0" r="13335" b="762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596515" cy="244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336165" cy="2453640"/>
            <wp:effectExtent l="0" t="0" r="6985" b="3810"/>
            <wp:docPr id="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336165" cy="245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>
      <w:pPr>
        <w:rPr>
          <w:rFonts w:hint="eastAsia"/>
          <w:lang w:val="en-US" w:eastAsia="zh-CN"/>
        </w:rPr>
      </w:pPr>
    </w:p>
    <w:p>
      <w:pPr>
        <w:pStyle w:val="5"/>
        <w:widowControl/>
        <w:shd w:val="clear" w:color="auto" w:fill="FFFFFF"/>
        <w:spacing w:beforeAutospacing="0" w:afterAutospacing="0" w:line="374" w:lineRule="atLeast"/>
        <w:rPr>
          <w:rFonts w:hint="default"/>
          <w:lang w:val="en-US" w:eastAsia="zh-CN"/>
        </w:rPr>
      </w:pPr>
    </w:p>
    <w:p>
      <w:pPr>
        <w:rPr>
          <w:rFonts w:hint="eastAsia" w:asciiTheme="minorEastAsia" w:hAnsiTheme="minorEastAsia" w:cstheme="minorEastAsia"/>
          <w:b/>
          <w:bCs/>
          <w:color w:val="C00000"/>
          <w:sz w:val="28"/>
          <w:szCs w:val="28"/>
          <w:highlight w:val="yellow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color w:val="C00000"/>
          <w:sz w:val="28"/>
          <w:szCs w:val="28"/>
          <w:highlight w:val="yellow"/>
          <w:lang w:val="en-US" w:eastAsia="zh-CN"/>
        </w:rPr>
        <w:t>宝石转换：</w:t>
      </w:r>
    </w:p>
    <w:p>
      <w:pPr>
        <w:rPr>
          <w:rFonts w:hint="eastAsia" w:asciiTheme="minorEastAsia" w:hAnsiTheme="minorEastAsia" w:cstheme="minorEastAsia"/>
          <w:b/>
          <w:bCs/>
          <w:color w:val="C00000"/>
          <w:sz w:val="28"/>
          <w:szCs w:val="28"/>
          <w:highlight w:val="yellow"/>
          <w:lang w:val="en-US" w:eastAsia="zh-CN"/>
        </w:rPr>
      </w:pPr>
      <w:r>
        <w:drawing>
          <wp:inline distT="0" distB="0" distL="114300" distR="114300">
            <wp:extent cx="5262880" cy="2959735"/>
            <wp:effectExtent l="0" t="0" r="13970" b="1206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959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Theme="minorEastAsia" w:hAnsiTheme="minorEastAsia" w:cstheme="minorEastAsia"/>
          <w:b/>
          <w:bCs/>
          <w:color w:val="C00000"/>
          <w:sz w:val="28"/>
          <w:szCs w:val="28"/>
          <w:highlight w:val="yellow"/>
          <w:lang w:val="en-US" w:eastAsia="zh-CN"/>
        </w:rPr>
      </w:pPr>
    </w:p>
    <w:p>
      <w:pPr>
        <w:rPr>
          <w:rFonts w:hint="eastAsia" w:asciiTheme="minorEastAsia" w:hAnsiTheme="minorEastAsia" w:cstheme="minorEastAsia"/>
          <w:b/>
          <w:bCs/>
          <w:color w:val="C00000"/>
          <w:sz w:val="28"/>
          <w:szCs w:val="28"/>
          <w:highlight w:val="yellow"/>
          <w:lang w:val="en-US" w:eastAsia="zh-CN"/>
        </w:rPr>
      </w:pPr>
    </w:p>
    <w:p>
      <w:pPr>
        <w:rPr>
          <w:rFonts w:hint="eastAsia" w:asciiTheme="minorEastAsia" w:hAnsiTheme="minorEastAsia" w:cstheme="minorEastAsia"/>
          <w:b/>
          <w:bCs/>
          <w:color w:val="C00000"/>
          <w:sz w:val="28"/>
          <w:szCs w:val="28"/>
          <w:highlight w:val="yellow"/>
          <w:lang w:val="en-US" w:eastAsia="zh-CN"/>
        </w:rPr>
      </w:pPr>
    </w:p>
    <w:p>
      <w:pPr>
        <w:rPr>
          <w:rFonts w:hint="eastAsia" w:asciiTheme="minorEastAsia" w:hAnsiTheme="minorEastAsia" w:cstheme="minorEastAsia"/>
          <w:b/>
          <w:bCs/>
          <w:color w:val="C00000"/>
          <w:sz w:val="28"/>
          <w:szCs w:val="28"/>
          <w:highlight w:val="yellow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color w:val="C00000"/>
          <w:sz w:val="28"/>
          <w:szCs w:val="28"/>
          <w:highlight w:val="yellow"/>
          <w:lang w:val="en-US" w:eastAsia="zh-CN"/>
        </w:rPr>
        <w:t>白嫖福利：游戏获取后台币兑换</w:t>
      </w:r>
    </w:p>
    <w:p>
      <w:r>
        <w:drawing>
          <wp:inline distT="0" distB="0" distL="114300" distR="114300">
            <wp:extent cx="5271135" cy="2983230"/>
            <wp:effectExtent l="0" t="0" r="5715" b="7620"/>
            <wp:docPr id="1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98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>
      <w:r>
        <w:rPr>
          <w:rFonts w:hint="eastAsia" w:asciiTheme="minorEastAsia" w:hAnsiTheme="minorEastAsia" w:cstheme="minorEastAsia"/>
          <w:b/>
          <w:bCs/>
          <w:color w:val="C00000"/>
          <w:sz w:val="28"/>
          <w:szCs w:val="28"/>
          <w:highlight w:val="yellow"/>
          <w:lang w:val="en-US" w:eastAsia="zh-CN"/>
        </w:rPr>
        <w:t>白嫖福利：游戏获合成神器四件套（有几率失败哦）</w:t>
      </w:r>
    </w:p>
    <w:p>
      <w:r>
        <w:drawing>
          <wp:inline distT="0" distB="0" distL="114300" distR="114300">
            <wp:extent cx="5262880" cy="2952750"/>
            <wp:effectExtent l="0" t="0" r="13970" b="0"/>
            <wp:docPr id="1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7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>
      <w:pPr>
        <w:rPr>
          <w:rFonts w:hint="eastAsia"/>
          <w:lang w:val="en-US" w:eastAsia="zh-CN"/>
        </w:rPr>
      </w:pPr>
    </w:p>
    <w:p>
      <w:pPr>
        <w:rPr>
          <w:rFonts w:hint="eastAsia" w:asciiTheme="minorEastAsia" w:hAnsiTheme="minorEastAsia" w:cstheme="minorEastAsia"/>
          <w:b/>
          <w:bCs/>
          <w:color w:val="C00000"/>
          <w:sz w:val="28"/>
          <w:szCs w:val="28"/>
          <w:highlight w:val="yellow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color w:val="C00000"/>
          <w:sz w:val="28"/>
          <w:szCs w:val="28"/>
          <w:highlight w:val="yellow"/>
          <w:lang w:val="en-US" w:eastAsia="zh-CN"/>
        </w:rPr>
        <w:t>帝印进阶：</w:t>
      </w:r>
    </w:p>
    <w:p>
      <w:pPr>
        <w:rPr>
          <w:rFonts w:hint="eastAsia" w:asciiTheme="minorEastAsia" w:hAnsiTheme="minorEastAsia" w:cstheme="minorEastAsia"/>
          <w:b/>
          <w:bCs/>
          <w:color w:val="C00000"/>
          <w:sz w:val="28"/>
          <w:szCs w:val="28"/>
          <w:highlight w:val="yellow"/>
          <w:lang w:val="en-US" w:eastAsia="zh-CN"/>
        </w:rPr>
      </w:pPr>
      <w:r>
        <w:drawing>
          <wp:inline distT="0" distB="0" distL="114300" distR="114300">
            <wp:extent cx="5271135" cy="2964180"/>
            <wp:effectExtent l="0" t="0" r="5715" b="7620"/>
            <wp:docPr id="1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9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96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widowControl/>
        <w:shd w:val="clear" w:color="auto" w:fill="FFFFFF"/>
        <w:spacing w:beforeAutospacing="0" w:afterAutospacing="0" w:line="374" w:lineRule="atLeast"/>
        <w:rPr>
          <w:rFonts w:hint="default"/>
          <w:lang w:val="en-US" w:eastAsia="zh-CN"/>
        </w:rPr>
      </w:pPr>
    </w:p>
    <w:p>
      <w:pPr>
        <w:pStyle w:val="5"/>
        <w:widowControl/>
        <w:shd w:val="clear" w:color="auto" w:fill="FFFFFF"/>
        <w:spacing w:beforeAutospacing="0" w:afterAutospacing="0" w:line="374" w:lineRule="atLeast"/>
        <w:rPr>
          <w:rFonts w:hint="default"/>
          <w:lang w:val="en-US" w:eastAsia="zh-CN"/>
        </w:rPr>
      </w:pPr>
    </w:p>
    <w:p>
      <w:pPr>
        <w:pStyle w:val="5"/>
        <w:widowControl/>
        <w:shd w:val="clear" w:color="auto" w:fill="FFFFFF"/>
        <w:spacing w:beforeAutospacing="0" w:afterAutospacing="0" w:line="374" w:lineRule="atLeast"/>
        <w:rPr>
          <w:rFonts w:hint="default"/>
          <w:lang w:val="en-US" w:eastAsia="zh-CN"/>
        </w:rPr>
      </w:pPr>
    </w:p>
    <w:p>
      <w:pPr>
        <w:pStyle w:val="5"/>
        <w:widowControl/>
        <w:shd w:val="clear" w:color="auto" w:fill="FFFFFF"/>
        <w:spacing w:beforeAutospacing="0" w:afterAutospacing="0" w:line="374" w:lineRule="atLeast"/>
        <w:rPr>
          <w:rFonts w:hint="default"/>
          <w:lang w:val="en-US" w:eastAsia="zh-CN"/>
        </w:rPr>
      </w:pPr>
    </w:p>
    <w:p>
      <w:pPr>
        <w:rPr>
          <w:rFonts w:hint="eastAsia" w:asciiTheme="minorEastAsia" w:hAnsiTheme="minorEastAsia" w:cstheme="minorEastAsia"/>
          <w:b/>
          <w:bCs/>
          <w:color w:val="C00000"/>
          <w:sz w:val="28"/>
          <w:szCs w:val="28"/>
          <w:highlight w:val="yellow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color w:val="C00000"/>
          <w:sz w:val="28"/>
          <w:szCs w:val="28"/>
          <w:highlight w:val="yellow"/>
          <w:lang w:val="en-US" w:eastAsia="zh-CN"/>
        </w:rPr>
        <w:t>虎符进阶：</w:t>
      </w:r>
    </w:p>
    <w:p>
      <w:pPr>
        <w:pStyle w:val="5"/>
        <w:widowControl/>
        <w:shd w:val="clear" w:color="auto" w:fill="FFFFFF"/>
        <w:spacing w:beforeAutospacing="0" w:afterAutospacing="0" w:line="374" w:lineRule="atLeast"/>
      </w:pPr>
      <w:r>
        <w:drawing>
          <wp:inline distT="0" distB="0" distL="114300" distR="114300">
            <wp:extent cx="5267325" cy="2964180"/>
            <wp:effectExtent l="0" t="0" r="9525" b="7620"/>
            <wp:docPr id="1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96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Theme="minorEastAsia" w:hAnsiTheme="minorEastAsia" w:cstheme="minorEastAsia"/>
          <w:b/>
          <w:bCs/>
          <w:color w:val="C00000"/>
          <w:sz w:val="28"/>
          <w:szCs w:val="28"/>
          <w:highlight w:val="yellow"/>
          <w:lang w:val="en-US" w:eastAsia="zh-CN"/>
        </w:rPr>
      </w:pPr>
    </w:p>
    <w:p>
      <w:pPr>
        <w:rPr>
          <w:rFonts w:hint="eastAsia" w:asciiTheme="minorEastAsia" w:hAnsiTheme="minorEastAsia" w:cstheme="minorEastAsia"/>
          <w:b/>
          <w:bCs/>
          <w:color w:val="C00000"/>
          <w:sz w:val="28"/>
          <w:szCs w:val="28"/>
          <w:highlight w:val="yellow"/>
          <w:lang w:val="en-US" w:eastAsia="zh-CN"/>
        </w:rPr>
      </w:pPr>
    </w:p>
    <w:p>
      <w:pPr>
        <w:rPr>
          <w:rFonts w:hint="eastAsia" w:asciiTheme="minorEastAsia" w:hAnsiTheme="minorEastAsia" w:cstheme="minorEastAsia"/>
          <w:b/>
          <w:bCs/>
          <w:color w:val="C00000"/>
          <w:sz w:val="28"/>
          <w:szCs w:val="28"/>
          <w:highlight w:val="yellow"/>
          <w:lang w:val="en-US" w:eastAsia="zh-CN"/>
        </w:rPr>
      </w:pPr>
    </w:p>
    <w:p>
      <w:pPr>
        <w:rPr>
          <w:rFonts w:hint="eastAsia" w:asciiTheme="minorEastAsia" w:hAnsiTheme="minorEastAsia" w:cstheme="minorEastAsia"/>
          <w:b/>
          <w:bCs/>
          <w:color w:val="C00000"/>
          <w:sz w:val="28"/>
          <w:szCs w:val="28"/>
          <w:highlight w:val="yellow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color w:val="C00000"/>
          <w:sz w:val="28"/>
          <w:szCs w:val="28"/>
          <w:highlight w:val="yellow"/>
          <w:lang w:val="en-US" w:eastAsia="zh-CN"/>
        </w:rPr>
        <w:t>顶级坐骑合成：</w:t>
      </w:r>
    </w:p>
    <w:p>
      <w:pPr>
        <w:rPr>
          <w:rFonts w:hint="eastAsia" w:asciiTheme="minorEastAsia" w:hAnsiTheme="minorEastAsia" w:cstheme="minorEastAsia"/>
          <w:b/>
          <w:bCs/>
          <w:color w:val="C00000"/>
          <w:sz w:val="28"/>
          <w:szCs w:val="28"/>
          <w:highlight w:val="yellow"/>
          <w:lang w:val="en-US" w:eastAsia="zh-CN"/>
        </w:rPr>
      </w:pPr>
      <w:r>
        <w:drawing>
          <wp:inline distT="0" distB="0" distL="114300" distR="114300">
            <wp:extent cx="5262880" cy="2961005"/>
            <wp:effectExtent l="0" t="0" r="13970" b="10795"/>
            <wp:docPr id="1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96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widowControl/>
        <w:shd w:val="clear" w:color="auto" w:fill="FFFFFF"/>
        <w:spacing w:beforeAutospacing="0" w:afterAutospacing="0" w:line="374" w:lineRule="atLeast"/>
        <w:rPr>
          <w:rFonts w:hint="default"/>
          <w:lang w:val="en-US" w:eastAsia="zh-CN"/>
        </w:rPr>
      </w:pPr>
    </w:p>
    <w:p>
      <w:pPr>
        <w:pStyle w:val="5"/>
        <w:widowControl/>
        <w:shd w:val="clear" w:color="auto" w:fill="FFFFFF"/>
        <w:spacing w:beforeAutospacing="0" w:afterAutospacing="0" w:line="374" w:lineRule="atLeast"/>
        <w:rPr>
          <w:rFonts w:hint="default"/>
          <w:lang w:val="en-US" w:eastAsia="zh-CN"/>
        </w:rPr>
      </w:pPr>
    </w:p>
    <w:p>
      <w:pPr>
        <w:pStyle w:val="5"/>
        <w:widowControl/>
        <w:shd w:val="clear" w:color="auto" w:fill="FFFFFF"/>
        <w:spacing w:beforeAutospacing="0" w:afterAutospacing="0" w:line="374" w:lineRule="atLeast"/>
        <w:rPr>
          <w:rFonts w:hint="default"/>
          <w:lang w:val="en-US" w:eastAsia="zh-CN"/>
        </w:rPr>
      </w:pPr>
    </w:p>
    <w:p>
      <w:pPr>
        <w:pStyle w:val="5"/>
        <w:widowControl/>
        <w:shd w:val="clear" w:color="auto" w:fill="FFFFFF"/>
        <w:spacing w:beforeAutospacing="0" w:afterAutospacing="0" w:line="374" w:lineRule="atLeast"/>
        <w:rPr>
          <w:rFonts w:hint="default"/>
          <w:lang w:val="en-US" w:eastAsia="zh-CN"/>
        </w:rPr>
      </w:pPr>
    </w:p>
    <w:p>
      <w:pPr>
        <w:rPr>
          <w:rFonts w:hint="eastAsia" w:asciiTheme="minorEastAsia" w:hAnsiTheme="minorEastAsia" w:cstheme="minorEastAsia"/>
          <w:b/>
          <w:bCs/>
          <w:color w:val="C00000"/>
          <w:sz w:val="28"/>
          <w:szCs w:val="28"/>
          <w:highlight w:val="yellow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color w:val="C00000"/>
          <w:sz w:val="28"/>
          <w:szCs w:val="28"/>
          <w:highlight w:val="yellow"/>
          <w:lang w:val="en-US" w:eastAsia="zh-CN"/>
        </w:rPr>
        <w:t>梦回装备打造：顶级装备全靠材料打造</w:t>
      </w:r>
    </w:p>
    <w:p>
      <w:pPr>
        <w:pStyle w:val="5"/>
        <w:widowControl/>
        <w:shd w:val="clear" w:color="auto" w:fill="FFFFFF"/>
        <w:spacing w:beforeAutospacing="0" w:afterAutospacing="0" w:line="374" w:lineRule="atLeast"/>
        <w:rPr>
          <w:rFonts w:hint="default"/>
          <w:lang w:val="en-US" w:eastAsia="zh-CN"/>
        </w:rPr>
      </w:pPr>
      <w:r>
        <w:drawing>
          <wp:inline distT="0" distB="0" distL="114300" distR="114300">
            <wp:extent cx="5264150" cy="3109595"/>
            <wp:effectExtent l="0" t="0" r="12700" b="14605"/>
            <wp:docPr id="1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109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widowControl/>
        <w:shd w:val="clear" w:color="auto" w:fill="FFFFFF"/>
        <w:spacing w:beforeAutospacing="0" w:afterAutospacing="0" w:line="374" w:lineRule="atLeast"/>
        <w:rPr>
          <w:rFonts w:hint="default"/>
          <w:lang w:val="en-US" w:eastAsia="zh-CN"/>
        </w:rPr>
      </w:pPr>
    </w:p>
    <w:p>
      <w:pPr>
        <w:pStyle w:val="5"/>
        <w:widowControl/>
        <w:shd w:val="clear" w:color="auto" w:fill="FFFFFF"/>
        <w:spacing w:beforeAutospacing="0" w:afterAutospacing="0" w:line="374" w:lineRule="atLeast"/>
        <w:rPr>
          <w:rFonts w:hint="default"/>
          <w:lang w:val="en-US" w:eastAsia="zh-CN"/>
        </w:rPr>
      </w:pPr>
    </w:p>
    <w:p>
      <w:pPr>
        <w:pStyle w:val="5"/>
        <w:widowControl/>
        <w:shd w:val="clear" w:color="auto" w:fill="FFFFFF"/>
        <w:spacing w:beforeAutospacing="0" w:afterAutospacing="0" w:line="374" w:lineRule="atLeast"/>
        <w:rPr>
          <w:rFonts w:hint="default"/>
          <w:lang w:val="en-US" w:eastAsia="zh-CN"/>
        </w:rPr>
      </w:pPr>
    </w:p>
    <w:p>
      <w:pPr>
        <w:pStyle w:val="5"/>
        <w:widowControl/>
        <w:shd w:val="clear" w:color="auto" w:fill="FFFFFF"/>
        <w:spacing w:beforeAutospacing="0" w:afterAutospacing="0" w:line="374" w:lineRule="atLeast"/>
        <w:rPr>
          <w:rFonts w:hint="default"/>
          <w:lang w:val="en-US" w:eastAsia="zh-CN"/>
        </w:rPr>
      </w:pPr>
    </w:p>
    <w:p>
      <w:pPr>
        <w:rPr>
          <w:rFonts w:hint="eastAsia" w:asciiTheme="minorEastAsia" w:hAnsiTheme="minorEastAsia" w:cstheme="minorEastAsia"/>
          <w:b/>
          <w:bCs/>
          <w:color w:val="C00000"/>
          <w:sz w:val="28"/>
          <w:szCs w:val="28"/>
          <w:highlight w:val="yellow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color w:val="C00000"/>
          <w:sz w:val="28"/>
          <w:szCs w:val="28"/>
          <w:highlight w:val="yellow"/>
          <w:lang w:val="en-US" w:eastAsia="zh-CN"/>
        </w:rPr>
        <w:t>宠物合成：</w:t>
      </w:r>
    </w:p>
    <w:p>
      <w:pPr>
        <w:rPr>
          <w:rFonts w:hint="eastAsia" w:asciiTheme="minorEastAsia" w:hAnsiTheme="minorEastAsia" w:cstheme="minorEastAsia"/>
          <w:b/>
          <w:bCs/>
          <w:color w:val="C00000"/>
          <w:sz w:val="28"/>
          <w:szCs w:val="28"/>
          <w:highlight w:val="yellow"/>
          <w:lang w:val="en-US" w:eastAsia="zh-CN"/>
        </w:rPr>
      </w:pPr>
      <w:r>
        <w:drawing>
          <wp:inline distT="0" distB="0" distL="114300" distR="114300">
            <wp:extent cx="5266690" cy="2977515"/>
            <wp:effectExtent l="0" t="0" r="10160" b="13335"/>
            <wp:docPr id="3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0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7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widowControl/>
        <w:shd w:val="clear" w:color="auto" w:fill="FFFFFF"/>
        <w:spacing w:beforeAutospacing="0" w:afterAutospacing="0" w:line="374" w:lineRule="atLeast"/>
        <w:rPr>
          <w:rFonts w:hint="default"/>
          <w:lang w:val="en-US" w:eastAsia="zh-CN"/>
        </w:rPr>
      </w:pPr>
    </w:p>
    <w:p>
      <w:pPr>
        <w:pStyle w:val="5"/>
        <w:widowControl/>
        <w:shd w:val="clear" w:color="auto" w:fill="FFFFFF"/>
        <w:spacing w:beforeAutospacing="0" w:afterAutospacing="0" w:line="374" w:lineRule="atLeast"/>
        <w:rPr>
          <w:rFonts w:hint="default"/>
          <w:lang w:val="en-US" w:eastAsia="zh-CN"/>
        </w:rPr>
      </w:pPr>
    </w:p>
    <w:p>
      <w:pPr>
        <w:pStyle w:val="5"/>
        <w:widowControl/>
        <w:shd w:val="clear" w:color="auto" w:fill="FFFFFF"/>
        <w:spacing w:beforeAutospacing="0" w:afterAutospacing="0" w:line="374" w:lineRule="atLeast"/>
        <w:rPr>
          <w:rFonts w:hint="default"/>
          <w:lang w:val="en-US" w:eastAsia="zh-CN"/>
        </w:rPr>
      </w:pPr>
    </w:p>
    <w:p>
      <w:pPr>
        <w:pStyle w:val="5"/>
        <w:widowControl/>
        <w:shd w:val="clear" w:color="auto" w:fill="FFFFFF"/>
        <w:spacing w:beforeAutospacing="0" w:afterAutospacing="0" w:line="374" w:lineRule="atLeast"/>
        <w:rPr>
          <w:rFonts w:hint="default"/>
          <w:lang w:val="en-US" w:eastAsia="zh-CN"/>
        </w:rPr>
      </w:pPr>
    </w:p>
    <w:p>
      <w:pPr>
        <w:rPr>
          <w:rFonts w:hint="eastAsia" w:asciiTheme="minorEastAsia" w:hAnsiTheme="minorEastAsia" w:cstheme="minorEastAsia"/>
          <w:b/>
          <w:bCs/>
          <w:color w:val="C00000"/>
          <w:sz w:val="28"/>
          <w:szCs w:val="28"/>
          <w:highlight w:val="yellow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color w:val="C00000"/>
          <w:sz w:val="28"/>
          <w:szCs w:val="28"/>
          <w:highlight w:val="yellow"/>
          <w:lang w:val="en-US" w:eastAsia="zh-CN"/>
        </w:rPr>
        <w:t>梦回金箱子：可以白嫖顶级坐骑、装备、宝石等等</w:t>
      </w:r>
    </w:p>
    <w:p>
      <w:pPr>
        <w:pStyle w:val="5"/>
        <w:widowControl/>
        <w:shd w:val="clear" w:color="auto" w:fill="FFFFFF"/>
        <w:spacing w:beforeAutospacing="0" w:afterAutospacing="0" w:line="374" w:lineRule="atLeast"/>
        <w:rPr>
          <w:rFonts w:hint="default"/>
          <w:lang w:val="en-US" w:eastAsia="zh-CN"/>
        </w:rPr>
      </w:pPr>
      <w:r>
        <w:drawing>
          <wp:inline distT="0" distB="0" distL="114300" distR="114300">
            <wp:extent cx="5262880" cy="2964180"/>
            <wp:effectExtent l="0" t="0" r="13970" b="7620"/>
            <wp:docPr id="3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96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widowControl/>
        <w:shd w:val="clear" w:color="auto" w:fill="FFFFFF"/>
        <w:spacing w:beforeAutospacing="0" w:afterAutospacing="0" w:line="374" w:lineRule="atLeast"/>
        <w:rPr>
          <w:rFonts w:hint="default"/>
          <w:lang w:val="en-US" w:eastAsia="zh-CN"/>
        </w:rPr>
      </w:pPr>
    </w:p>
    <w:p>
      <w:pPr>
        <w:pStyle w:val="5"/>
        <w:widowControl/>
        <w:shd w:val="clear" w:color="auto" w:fill="FFFFFF"/>
        <w:spacing w:beforeAutospacing="0" w:afterAutospacing="0" w:line="374" w:lineRule="atLeast"/>
        <w:rPr>
          <w:rFonts w:hint="default"/>
          <w:lang w:val="en-US" w:eastAsia="zh-CN"/>
        </w:rPr>
      </w:pPr>
    </w:p>
    <w:p>
      <w:pPr>
        <w:pStyle w:val="5"/>
        <w:widowControl/>
        <w:shd w:val="clear" w:color="auto" w:fill="FFFFFF"/>
        <w:spacing w:beforeAutospacing="0" w:afterAutospacing="0" w:line="374" w:lineRule="atLeast"/>
        <w:rPr>
          <w:rFonts w:hint="default"/>
          <w:lang w:val="en-US" w:eastAsia="zh-CN"/>
        </w:rPr>
      </w:pPr>
    </w:p>
    <w:p>
      <w:pPr>
        <w:rPr>
          <w:rFonts w:hint="eastAsia" w:asciiTheme="minorEastAsia" w:hAnsiTheme="minorEastAsia" w:cstheme="minorEastAsia"/>
          <w:b/>
          <w:bCs/>
          <w:color w:val="C00000"/>
          <w:sz w:val="28"/>
          <w:szCs w:val="28"/>
          <w:highlight w:val="yellow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color w:val="C00000"/>
          <w:sz w:val="28"/>
          <w:szCs w:val="28"/>
          <w:highlight w:val="yellow"/>
          <w:lang w:val="en-US" w:eastAsia="zh-CN"/>
        </w:rPr>
        <w:t>顶级宠物一览表：（带光环宠物）</w:t>
      </w:r>
    </w:p>
    <w:p>
      <w:pPr>
        <w:rPr>
          <w:rFonts w:hint="eastAsia" w:asciiTheme="minorEastAsia" w:hAnsiTheme="minorEastAsia" w:cstheme="minorEastAsia"/>
          <w:b/>
          <w:bCs/>
          <w:color w:val="C00000"/>
          <w:sz w:val="28"/>
          <w:szCs w:val="28"/>
          <w:highlight w:val="yellow"/>
          <w:lang w:val="en-US" w:eastAsia="zh-CN"/>
        </w:rPr>
      </w:pPr>
      <w:r>
        <w:drawing>
          <wp:inline distT="0" distB="0" distL="114300" distR="114300">
            <wp:extent cx="2024380" cy="1934210"/>
            <wp:effectExtent l="0" t="0" r="13970" b="8890"/>
            <wp:docPr id="20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5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024380" cy="193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061210" cy="1950720"/>
            <wp:effectExtent l="0" t="0" r="15240" b="11430"/>
            <wp:docPr id="21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061210" cy="195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widowControl/>
        <w:shd w:val="clear" w:color="auto" w:fill="FFFFFF"/>
        <w:spacing w:beforeAutospacing="0" w:afterAutospacing="0" w:line="374" w:lineRule="atLeast"/>
        <w:rPr>
          <w:rFonts w:hint="default"/>
          <w:lang w:val="en-US" w:eastAsia="zh-CN"/>
        </w:rPr>
      </w:pPr>
      <w:r>
        <w:drawing>
          <wp:inline distT="0" distB="0" distL="114300" distR="114300">
            <wp:extent cx="2057400" cy="1965325"/>
            <wp:effectExtent l="0" t="0" r="0" b="15875"/>
            <wp:docPr id="22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7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196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069465" cy="1971040"/>
            <wp:effectExtent l="0" t="0" r="6985" b="10160"/>
            <wp:docPr id="23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8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069465" cy="197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widowControl/>
        <w:shd w:val="clear" w:color="auto" w:fill="FFFFFF"/>
        <w:spacing w:beforeAutospacing="0" w:afterAutospacing="0" w:line="374" w:lineRule="atLeast"/>
        <w:rPr>
          <w:rFonts w:hint="default"/>
          <w:lang w:val="en-US" w:eastAsia="zh-CN"/>
        </w:rPr>
      </w:pPr>
      <w:r>
        <w:drawing>
          <wp:inline distT="0" distB="0" distL="114300" distR="114300">
            <wp:extent cx="2065020" cy="1945640"/>
            <wp:effectExtent l="0" t="0" r="11430" b="16510"/>
            <wp:docPr id="24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9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065020" cy="194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035810" cy="1925955"/>
            <wp:effectExtent l="0" t="0" r="2540" b="17145"/>
            <wp:docPr id="25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0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035810" cy="192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widowControl/>
        <w:shd w:val="clear" w:color="auto" w:fill="FFFFFF"/>
        <w:spacing w:beforeAutospacing="0" w:afterAutospacing="0" w:line="374" w:lineRule="atLeast"/>
        <w:rPr>
          <w:rFonts w:hint="default"/>
          <w:lang w:val="en-US" w:eastAsia="zh-CN"/>
        </w:rPr>
      </w:pPr>
      <w:r>
        <w:drawing>
          <wp:inline distT="0" distB="0" distL="114300" distR="114300">
            <wp:extent cx="2092960" cy="1951990"/>
            <wp:effectExtent l="0" t="0" r="2540" b="10160"/>
            <wp:docPr id="26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092960" cy="195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051685" cy="1943735"/>
            <wp:effectExtent l="0" t="0" r="5715" b="18415"/>
            <wp:docPr id="27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2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051685" cy="194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0AFF" w:usb1="00007843" w:usb2="00000001" w:usb3="00000000" w:csb0="400001BF" w:csb1="DFF7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DC75005"/>
    <w:multiLevelType w:val="singleLevel"/>
    <w:tmpl w:val="8DC75005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zUxYzQ0OTYwYTk0NTliNDYyMzBiZWMxZjFmNWQ5ZWEifQ=="/>
  </w:docVars>
  <w:rsids>
    <w:rsidRoot w:val="007B013F"/>
    <w:rsid w:val="002471F2"/>
    <w:rsid w:val="002612AB"/>
    <w:rsid w:val="003B49C1"/>
    <w:rsid w:val="007B013F"/>
    <w:rsid w:val="008D25EF"/>
    <w:rsid w:val="00920E84"/>
    <w:rsid w:val="00921654"/>
    <w:rsid w:val="009F37B3"/>
    <w:rsid w:val="036A7B06"/>
    <w:rsid w:val="05971D32"/>
    <w:rsid w:val="0F8F32D6"/>
    <w:rsid w:val="110C73C7"/>
    <w:rsid w:val="1376219E"/>
    <w:rsid w:val="23EE714F"/>
    <w:rsid w:val="397855F0"/>
    <w:rsid w:val="3DEB1B42"/>
    <w:rsid w:val="3E363DCE"/>
    <w:rsid w:val="40144B0C"/>
    <w:rsid w:val="405A38A8"/>
    <w:rsid w:val="43EA5F96"/>
    <w:rsid w:val="44227384"/>
    <w:rsid w:val="46B97EB7"/>
    <w:rsid w:val="54A155F6"/>
    <w:rsid w:val="55383774"/>
    <w:rsid w:val="5B535B1C"/>
    <w:rsid w:val="5EA92B3B"/>
    <w:rsid w:val="617C3C32"/>
    <w:rsid w:val="617F3727"/>
    <w:rsid w:val="63452EE3"/>
    <w:rsid w:val="6C927C90"/>
    <w:rsid w:val="6E947D23"/>
    <w:rsid w:val="6EDC3D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2"/>
    <w:basedOn w:val="1"/>
    <w:next w:val="1"/>
    <w:semiHidden/>
    <w:unhideWhenUsed/>
    <w:qFormat/>
    <w:uiPriority w:val="0"/>
    <w:pPr>
      <w:spacing w:beforeAutospacing="1" w:afterAutospacing="1"/>
      <w:jc w:val="left"/>
      <w:outlineLvl w:val="1"/>
    </w:pPr>
    <w:rPr>
      <w:rFonts w:hint="eastAsia" w:ascii="宋体" w:hAnsi="宋体" w:eastAsia="宋体" w:cs="Times New Roman"/>
      <w:b/>
      <w:bCs/>
      <w:kern w:val="0"/>
      <w:sz w:val="36"/>
      <w:szCs w:val="36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1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character" w:styleId="8">
    <w:name w:val="Strong"/>
    <w:basedOn w:val="7"/>
    <w:qFormat/>
    <w:uiPriority w:val="0"/>
    <w:rPr>
      <w:b/>
    </w:rPr>
  </w:style>
  <w:style w:type="character" w:styleId="9">
    <w:name w:val="Hyperlink"/>
    <w:basedOn w:val="7"/>
    <w:qFormat/>
    <w:uiPriority w:val="0"/>
    <w:rPr>
      <w:color w:val="0000FF"/>
      <w:u w:val="single"/>
    </w:rPr>
  </w:style>
  <w:style w:type="character" w:customStyle="1" w:styleId="10">
    <w:name w:val="页眉 字符"/>
    <w:basedOn w:val="7"/>
    <w:link w:val="4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1">
    <w:name w:val="页脚 字符"/>
    <w:basedOn w:val="7"/>
    <w:link w:val="3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paragraph" w:customStyle="1" w:styleId="12">
    <w:name w:val="列出段落1"/>
    <w:basedOn w:val="1"/>
    <w:qFormat/>
    <w:uiPriority w:val="34"/>
    <w:pPr>
      <w:ind w:firstLine="420" w:firstLineChars="200"/>
    </w:pPr>
    <w:rPr>
      <w:szCs w:val="2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1" Type="http://schemas.openxmlformats.org/officeDocument/2006/relationships/fontTable" Target="fontTable.xml"/><Relationship Id="rId30" Type="http://schemas.openxmlformats.org/officeDocument/2006/relationships/numbering" Target="numbering.xml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10</Pages>
  <Words>693</Words>
  <Characters>811</Characters>
  <Lines>21</Lines>
  <Paragraphs>5</Paragraphs>
  <TotalTime>1</TotalTime>
  <ScaleCrop>false</ScaleCrop>
  <LinksUpToDate>false</LinksUpToDate>
  <CharactersWithSpaces>811</CharactersWithSpaces>
  <Application>WPS Office_11.1.0.13703_F1E327BC-269C-435d-A152-05C5408002CA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2021-07-10T04:42:00Z</dcterms:created>
  <dc:creator>Administrator</dc:creator>
  <cp:lastModifiedBy>AA立体车库@创合广告@翡翠原石</cp:lastModifiedBy>
  <dcterms:modified xsi:type="dcterms:W3CDTF">2023-01-31T13:33:51Z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2052-11.1.0.13703</vt:lpwstr>
  </property>
  <property fmtid="{D5CDD505-2E9C-101B-9397-08002B2CF9AE}" pid="3" name="ICV">
    <vt:lpwstr>45B0F984169949BDBE374C819A80FCF7</vt:lpwstr>
  </property>
</Properties>
</file>